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59" w:rsidRPr="0040104C" w:rsidRDefault="00F31059" w:rsidP="00F31059">
      <w:pPr>
        <w:jc w:val="center"/>
        <w:rPr>
          <w:rFonts w:ascii="Times New Roman" w:hAnsi="Times New Roman"/>
          <w:b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Math Lesson Plan</w:t>
      </w:r>
    </w:p>
    <w:p w:rsidR="00F31059" w:rsidRPr="0040104C" w:rsidRDefault="00F31059" w:rsidP="00F31059">
      <w:pPr>
        <w:jc w:val="center"/>
        <w:rPr>
          <w:rFonts w:ascii="Times New Roman" w:hAnsi="Times New Roman"/>
          <w:b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Name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 xml:space="preserve">Shannon </w:t>
      </w:r>
      <w:proofErr w:type="spellStart"/>
      <w:r w:rsidRPr="0040104C">
        <w:rPr>
          <w:rFonts w:ascii="Times New Roman" w:hAnsi="Times New Roman"/>
          <w:color w:val="00B050"/>
          <w:szCs w:val="24"/>
        </w:rPr>
        <w:t>Morean</w:t>
      </w:r>
      <w:proofErr w:type="spellEnd"/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Title of Unit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N/A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Title of Lesson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M&amp;M Ten Frames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Grade Level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Kindergarten</w:t>
      </w:r>
    </w:p>
    <w:p w:rsidR="00F31059" w:rsidRPr="0040104C" w:rsidRDefault="00F31059" w:rsidP="00F31059">
      <w:pPr>
        <w:ind w:left="360"/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Content Knowledge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Counting, Using Ten Frames</w:t>
      </w:r>
      <w:r w:rsidRPr="0040104C">
        <w:rPr>
          <w:rFonts w:ascii="Times New Roman" w:hAnsi="Times New Roman"/>
          <w:color w:val="00B050"/>
          <w:szCs w:val="24"/>
        </w:rPr>
        <w:t xml:space="preserve"> </w:t>
      </w:r>
    </w:p>
    <w:p w:rsidR="00F31059" w:rsidRPr="0040104C" w:rsidRDefault="00F31059" w:rsidP="00F31059">
      <w:pPr>
        <w:rPr>
          <w:rFonts w:ascii="Times New Roman" w:hAnsi="Times New Roman"/>
          <w:b/>
          <w:color w:val="00B050"/>
          <w:szCs w:val="24"/>
        </w:rPr>
      </w:pPr>
    </w:p>
    <w:p w:rsidR="00F31059" w:rsidRPr="0040104C" w:rsidRDefault="00F31059" w:rsidP="00F31059">
      <w:pPr>
        <w:tabs>
          <w:tab w:val="left" w:pos="2880"/>
        </w:tabs>
        <w:ind w:left="2880" w:hanging="2880"/>
        <w:rPr>
          <w:rFonts w:ascii="Times New Roman" w:hAnsi="Times New Roman"/>
          <w:b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Rationale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This lesson is important beca</w:t>
      </w:r>
      <w:r w:rsidRPr="0040104C">
        <w:rPr>
          <w:rFonts w:ascii="Times New Roman" w:hAnsi="Times New Roman"/>
          <w:color w:val="00B050"/>
          <w:szCs w:val="24"/>
        </w:rPr>
        <w:t xml:space="preserve">use it will reinforce </w:t>
      </w:r>
      <w:proofErr w:type="spellStart"/>
      <w:proofErr w:type="gramStart"/>
      <w:r w:rsidRPr="0040104C">
        <w:rPr>
          <w:rFonts w:ascii="Times New Roman" w:hAnsi="Times New Roman"/>
          <w:color w:val="00B050"/>
          <w:szCs w:val="24"/>
        </w:rPr>
        <w:t>students</w:t>
      </w:r>
      <w:proofErr w:type="spellEnd"/>
      <w:proofErr w:type="gramEnd"/>
      <w:r w:rsidRPr="0040104C">
        <w:rPr>
          <w:rFonts w:ascii="Times New Roman" w:hAnsi="Times New Roman"/>
          <w:color w:val="00B050"/>
          <w:szCs w:val="24"/>
        </w:rPr>
        <w:t xml:space="preserve"> knowledge of ten frames and counting small amounts.</w:t>
      </w:r>
    </w:p>
    <w:p w:rsidR="00F31059" w:rsidRPr="0040104C" w:rsidRDefault="00F31059" w:rsidP="00F31059">
      <w:pPr>
        <w:rPr>
          <w:rFonts w:ascii="Times New Roman" w:hAnsi="Times New Roman"/>
          <w:b/>
          <w:color w:val="00B050"/>
          <w:szCs w:val="24"/>
        </w:rPr>
      </w:pPr>
    </w:p>
    <w:p w:rsidR="00F31059" w:rsidRPr="0040104C" w:rsidRDefault="00F31059" w:rsidP="00F31059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Standards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2.1.6 – create a sorting method</w:t>
      </w:r>
    </w:p>
    <w:p w:rsidR="00F31059" w:rsidRPr="0040104C" w:rsidRDefault="00F31059" w:rsidP="00F31059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  <w:t>2.1.3 – group objects in sets of ten</w:t>
      </w:r>
      <w:r w:rsidR="0040104C">
        <w:rPr>
          <w:rFonts w:ascii="Times New Roman" w:hAnsi="Times New Roman"/>
          <w:color w:val="00B050"/>
          <w:szCs w:val="24"/>
        </w:rPr>
        <w:t xml:space="preserve"> (in our case less than ten)</w:t>
      </w:r>
    </w:p>
    <w:p w:rsidR="00F31059" w:rsidRPr="0040104C" w:rsidRDefault="00F31059" w:rsidP="00F31059">
      <w:pPr>
        <w:tabs>
          <w:tab w:val="left" w:pos="2880"/>
        </w:tabs>
        <w:rPr>
          <w:rFonts w:ascii="Times New Roman" w:hAnsi="Times New Roman"/>
          <w:b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</w:p>
    <w:p w:rsidR="00F31059" w:rsidRPr="0040104C" w:rsidRDefault="00F31059" w:rsidP="00F31059">
      <w:pPr>
        <w:ind w:left="2880" w:hanging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Goal(s)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>T</w:t>
      </w:r>
      <w:r w:rsidRPr="0040104C">
        <w:rPr>
          <w:rFonts w:ascii="Times New Roman" w:hAnsi="Times New Roman"/>
          <w:color w:val="00B050"/>
          <w:szCs w:val="24"/>
        </w:rPr>
        <w:t xml:space="preserve">he student will be able to </w:t>
      </w:r>
      <w:r w:rsidRPr="0040104C">
        <w:rPr>
          <w:rFonts w:ascii="Times New Roman" w:hAnsi="Times New Roman"/>
          <w:color w:val="00B050"/>
          <w:szCs w:val="24"/>
        </w:rPr>
        <w:t>count small amounts of numbers and graph the information.</w:t>
      </w:r>
    </w:p>
    <w:p w:rsidR="00F31059" w:rsidRPr="0040104C" w:rsidRDefault="00F31059" w:rsidP="00F31059">
      <w:pPr>
        <w:rPr>
          <w:rFonts w:ascii="Times New Roman" w:hAnsi="Times New Roman"/>
          <w:b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Objective(s)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The student will be able to sort the M&amp;Ms into different colors.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The student will be able to count up to ten.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The student will be able</w:t>
      </w:r>
      <w:r w:rsidRPr="0040104C">
        <w:rPr>
          <w:rFonts w:ascii="Times New Roman" w:hAnsi="Times New Roman"/>
          <w:color w:val="00B050"/>
          <w:szCs w:val="24"/>
        </w:rPr>
        <w:t xml:space="preserve"> to trace and color the correct number of M&amp;Ms for her or his ten </w:t>
      </w:r>
      <w:proofErr w:type="gramStart"/>
      <w:r w:rsidRPr="0040104C">
        <w:rPr>
          <w:rFonts w:ascii="Times New Roman" w:hAnsi="Times New Roman"/>
          <w:color w:val="00B050"/>
          <w:szCs w:val="24"/>
        </w:rPr>
        <w:t>frame</w:t>
      </w:r>
      <w:proofErr w:type="gramEnd"/>
      <w:r w:rsidRPr="0040104C">
        <w:rPr>
          <w:rFonts w:ascii="Times New Roman" w:hAnsi="Times New Roman"/>
          <w:color w:val="00B050"/>
          <w:szCs w:val="24"/>
        </w:rPr>
        <w:t>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ind w:left="2880" w:hanging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Formative Assessment</w:t>
      </w:r>
      <w:r w:rsidRPr="0040104C">
        <w:rPr>
          <w:rFonts w:ascii="Times New Roman" w:hAnsi="Times New Roman"/>
          <w:b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The teacher will observe how well th</w:t>
      </w:r>
      <w:r w:rsidRPr="0040104C">
        <w:rPr>
          <w:rFonts w:ascii="Times New Roman" w:hAnsi="Times New Roman"/>
          <w:color w:val="00B050"/>
          <w:szCs w:val="24"/>
        </w:rPr>
        <w:t>e students are able to sort colors into separate groups.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Students will sha</w:t>
      </w:r>
      <w:r w:rsidRPr="0040104C">
        <w:rPr>
          <w:rFonts w:ascii="Times New Roman" w:hAnsi="Times New Roman"/>
          <w:color w:val="00B050"/>
          <w:szCs w:val="24"/>
        </w:rPr>
        <w:t>re their information with other students and/or the teacher.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The paper will be collected and participation points will be given.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b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</w:rPr>
        <w:t>Procedures / Events of</w:t>
      </w:r>
    </w:p>
    <w:p w:rsidR="00F31059" w:rsidRPr="0040104C" w:rsidRDefault="00F31059" w:rsidP="00F31059">
      <w:pPr>
        <w:tabs>
          <w:tab w:val="left" w:pos="2880"/>
        </w:tabs>
        <w:rPr>
          <w:rFonts w:ascii="Times New Roman" w:hAnsi="Times New Roman"/>
          <w:color w:val="00B050"/>
          <w:szCs w:val="24"/>
          <w:u w:val="single"/>
        </w:rPr>
      </w:pPr>
      <w:r w:rsidRPr="0040104C">
        <w:rPr>
          <w:rFonts w:ascii="Times New Roman" w:hAnsi="Times New Roman"/>
          <w:b/>
          <w:color w:val="00B050"/>
          <w:szCs w:val="24"/>
        </w:rPr>
        <w:t>Instruction</w:t>
      </w:r>
      <w:r w:rsidRPr="0040104C">
        <w:rPr>
          <w:rFonts w:ascii="Times New Roman" w:hAnsi="Times New Roman"/>
          <w:b/>
          <w:color w:val="00B050"/>
          <w:szCs w:val="24"/>
        </w:rPr>
        <w:tab/>
      </w:r>
    </w:p>
    <w:p w:rsidR="00F31059" w:rsidRPr="0040104C" w:rsidRDefault="00F31059" w:rsidP="0040104C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b/>
          <w:color w:val="00B050"/>
          <w:szCs w:val="24"/>
          <w:u w:val="single"/>
        </w:rPr>
        <w:t>Review:</w:t>
      </w:r>
      <w:r w:rsidR="003C51B0" w:rsidRPr="0040104C">
        <w:rPr>
          <w:rFonts w:ascii="Times New Roman" w:hAnsi="Times New Roman"/>
          <w:color w:val="00B050"/>
          <w:szCs w:val="24"/>
        </w:rPr>
        <w:t xml:space="preserve">  As</w:t>
      </w:r>
      <w:r w:rsidR="00920515" w:rsidRPr="0040104C">
        <w:rPr>
          <w:rFonts w:ascii="Times New Roman" w:hAnsi="Times New Roman"/>
          <w:color w:val="00B050"/>
          <w:szCs w:val="24"/>
        </w:rPr>
        <w:t xml:space="preserve">k students what a ten frame is; </w:t>
      </w:r>
      <w:r w:rsidR="003C51B0" w:rsidRPr="0040104C">
        <w:rPr>
          <w:rFonts w:ascii="Times New Roman" w:hAnsi="Times New Roman"/>
          <w:color w:val="00B050"/>
          <w:szCs w:val="24"/>
        </w:rPr>
        <w:t>explain that it is used to count to ten.</w:t>
      </w:r>
    </w:p>
    <w:p w:rsidR="00920515" w:rsidRPr="0040104C" w:rsidRDefault="00920515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920515" w:rsidRPr="0040104C" w:rsidRDefault="00920515" w:rsidP="00920515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The teacher tells the students that today they will be sorting things into colors and counting the objects.</w:t>
      </w:r>
    </w:p>
    <w:p w:rsidR="00920515" w:rsidRPr="0040104C" w:rsidRDefault="00920515" w:rsidP="00920515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920515" w:rsidRPr="0040104C" w:rsidRDefault="00920515" w:rsidP="00920515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 xml:space="preserve">The teacher pulls out the M&amp;MS, announcing that they are not to be eaten until after they have completed their papers. </w:t>
      </w:r>
    </w:p>
    <w:p w:rsidR="00920515" w:rsidRPr="0040104C" w:rsidRDefault="00920515" w:rsidP="00920515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920515" w:rsidRPr="0040104C" w:rsidRDefault="00920515" w:rsidP="00920515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 xml:space="preserve">First, the teacher goes over what they will be doing.  She puts her paper on the board/table.  </w:t>
      </w:r>
      <w:r w:rsidR="0040104C" w:rsidRPr="0040104C">
        <w:rPr>
          <w:rFonts w:ascii="Times New Roman" w:hAnsi="Times New Roman"/>
          <w:color w:val="00B050"/>
          <w:szCs w:val="24"/>
        </w:rPr>
        <w:t xml:space="preserve">She does the blue and brown.  As a class the students do the green and orange as a group.  Lastly, she </w:t>
      </w:r>
      <w:proofErr w:type="gramStart"/>
      <w:r w:rsidR="0040104C" w:rsidRPr="0040104C">
        <w:rPr>
          <w:rFonts w:ascii="Times New Roman" w:hAnsi="Times New Roman"/>
          <w:color w:val="00B050"/>
          <w:szCs w:val="24"/>
        </w:rPr>
        <w:t>will</w:t>
      </w:r>
      <w:proofErr w:type="gramEnd"/>
      <w:r w:rsidR="0040104C" w:rsidRPr="0040104C">
        <w:rPr>
          <w:rFonts w:ascii="Times New Roman" w:hAnsi="Times New Roman"/>
          <w:color w:val="00B050"/>
          <w:szCs w:val="24"/>
        </w:rPr>
        <w:t xml:space="preserve"> two students up to do the red and yellow.</w:t>
      </w:r>
    </w:p>
    <w:p w:rsidR="00920515" w:rsidRPr="0040104C" w:rsidRDefault="00920515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920515" w:rsidRPr="0040104C" w:rsidRDefault="00920515" w:rsidP="003C51B0">
      <w:pPr>
        <w:tabs>
          <w:tab w:val="left" w:pos="2880"/>
        </w:tabs>
        <w:ind w:left="2880"/>
        <w:rPr>
          <w:rFonts w:ascii="Times New Roman" w:hAnsi="Times New Roman"/>
          <w:b/>
          <w:color w:val="00B050"/>
          <w:szCs w:val="24"/>
          <w:u w:val="single"/>
        </w:rPr>
      </w:pPr>
      <w:r w:rsidRPr="0040104C">
        <w:rPr>
          <w:rFonts w:ascii="Times New Roman" w:hAnsi="Times New Roman"/>
          <w:b/>
          <w:color w:val="00B050"/>
          <w:szCs w:val="24"/>
          <w:u w:val="single"/>
        </w:rPr>
        <w:t xml:space="preserve">Development: </w:t>
      </w:r>
    </w:p>
    <w:p w:rsidR="0040104C" w:rsidRPr="0040104C" w:rsidRDefault="0040104C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40104C" w:rsidRPr="0040104C" w:rsidRDefault="0040104C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(Put them into groups first…unless they want to work alone.)</w:t>
      </w:r>
    </w:p>
    <w:p w:rsidR="0040104C" w:rsidRPr="0040104C" w:rsidRDefault="0040104C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40104C" w:rsidRDefault="0040104C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After the teacher shows them what they are doing, she passes out the paper and M&amp;Ms.  If the students have questions they should ask.</w:t>
      </w:r>
    </w:p>
    <w:p w:rsidR="0040104C" w:rsidRDefault="0040104C" w:rsidP="003C51B0">
      <w:pPr>
        <w:tabs>
          <w:tab w:val="left" w:pos="2880"/>
        </w:tabs>
        <w:ind w:left="2880"/>
        <w:rPr>
          <w:rFonts w:ascii="Times New Roman" w:hAnsi="Times New Roman"/>
          <w:color w:val="00B050"/>
          <w:szCs w:val="24"/>
        </w:rPr>
      </w:pPr>
    </w:p>
    <w:p w:rsidR="0040104C" w:rsidRPr="0040104C" w:rsidRDefault="0040104C" w:rsidP="0040104C">
      <w:pPr>
        <w:ind w:left="2880"/>
        <w:rPr>
          <w:rFonts w:ascii="Times New Roman" w:hAnsi="Times New Roman"/>
          <w:color w:val="00B050"/>
        </w:rPr>
      </w:pPr>
      <w:r w:rsidRPr="0040104C">
        <w:rPr>
          <w:rFonts w:ascii="Times New Roman" w:hAnsi="Times New Roman"/>
          <w:color w:val="00B050"/>
        </w:rPr>
        <w:t xml:space="preserve">Students will work alone or together to count, sort, the M&amp;Ms into their color groups.  After they have them sorted, they may color their ten frames, the correct amount.  </w:t>
      </w:r>
    </w:p>
    <w:p w:rsidR="00F31059" w:rsidRPr="0040104C" w:rsidRDefault="00F31059" w:rsidP="00920515">
      <w:pPr>
        <w:tabs>
          <w:tab w:val="left" w:pos="2880"/>
        </w:tabs>
        <w:rPr>
          <w:rFonts w:ascii="Times New Roman" w:hAnsi="Times New Roman"/>
          <w:color w:val="00B050"/>
          <w:szCs w:val="24"/>
          <w:u w:val="single"/>
        </w:rPr>
      </w:pPr>
      <w:r w:rsidRPr="0040104C">
        <w:rPr>
          <w:rFonts w:ascii="Times New Roman" w:hAnsi="Times New Roman"/>
          <w:color w:val="00B050"/>
          <w:szCs w:val="24"/>
        </w:rPr>
        <w:tab/>
      </w:r>
    </w:p>
    <w:p w:rsidR="00F31059" w:rsidRPr="0040104C" w:rsidRDefault="00F31059" w:rsidP="00F31059">
      <w:pPr>
        <w:tabs>
          <w:tab w:val="left" w:pos="2880"/>
        </w:tabs>
        <w:rPr>
          <w:rFonts w:ascii="Times New Roman" w:hAnsi="Times New Roman"/>
          <w:b/>
          <w:color w:val="00B050"/>
          <w:szCs w:val="24"/>
          <w:u w:val="single"/>
        </w:rPr>
      </w:pP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b/>
          <w:color w:val="00B050"/>
          <w:szCs w:val="24"/>
          <w:u w:val="single"/>
        </w:rPr>
        <w:t>Review and Closure:</w:t>
      </w:r>
    </w:p>
    <w:p w:rsidR="00F31059" w:rsidRPr="0040104C" w:rsidRDefault="00F31059" w:rsidP="00F31059">
      <w:pPr>
        <w:tabs>
          <w:tab w:val="left" w:pos="2880"/>
        </w:tabs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</w:p>
    <w:p w:rsidR="0040104C" w:rsidRPr="0040104C" w:rsidRDefault="0040104C" w:rsidP="0040104C">
      <w:pPr>
        <w:ind w:left="2880"/>
        <w:rPr>
          <w:rFonts w:ascii="Times New Roman" w:hAnsi="Times New Roman"/>
          <w:color w:val="00B050"/>
        </w:rPr>
      </w:pPr>
    </w:p>
    <w:p w:rsidR="0040104C" w:rsidRDefault="0040104C" w:rsidP="0040104C">
      <w:pPr>
        <w:ind w:left="2880"/>
        <w:rPr>
          <w:rFonts w:ascii="Times New Roman" w:hAnsi="Times New Roman"/>
          <w:color w:val="00B050"/>
        </w:rPr>
      </w:pPr>
      <w:r w:rsidRPr="0040104C">
        <w:rPr>
          <w:rFonts w:ascii="Times New Roman" w:hAnsi="Times New Roman"/>
          <w:color w:val="00B050"/>
        </w:rPr>
        <w:t>If they finish, they must show the teacher(s) before eating the M&amp;Ms.</w:t>
      </w:r>
    </w:p>
    <w:p w:rsidR="0040104C" w:rsidRDefault="0040104C" w:rsidP="0040104C">
      <w:pPr>
        <w:ind w:left="2880"/>
        <w:rPr>
          <w:rFonts w:ascii="Times New Roman" w:hAnsi="Times New Roman"/>
          <w:color w:val="00B050"/>
        </w:rPr>
      </w:pPr>
    </w:p>
    <w:p w:rsidR="0040104C" w:rsidRPr="0040104C" w:rsidRDefault="0040104C" w:rsidP="0040104C">
      <w:pPr>
        <w:ind w:left="2880"/>
        <w:rPr>
          <w:rFonts w:ascii="Times New Roman" w:hAnsi="Times New Roman"/>
          <w:color w:val="00B050"/>
        </w:rPr>
      </w:pPr>
      <w:r>
        <w:rPr>
          <w:rFonts w:ascii="Times New Roman" w:hAnsi="Times New Roman"/>
          <w:color w:val="00B050"/>
        </w:rPr>
        <w:t>If time allows, show of their work to the class.</w:t>
      </w:r>
    </w:p>
    <w:p w:rsidR="0040104C" w:rsidRPr="0040104C" w:rsidRDefault="0040104C" w:rsidP="00F31059">
      <w:pPr>
        <w:tabs>
          <w:tab w:val="left" w:pos="2880"/>
        </w:tabs>
        <w:rPr>
          <w:rFonts w:ascii="Times New Roman" w:hAnsi="Times New Roman"/>
          <w:color w:val="00B050"/>
          <w:szCs w:val="24"/>
        </w:rPr>
      </w:pPr>
    </w:p>
    <w:p w:rsidR="0040104C" w:rsidRPr="0040104C" w:rsidRDefault="0040104C" w:rsidP="00F31059">
      <w:pPr>
        <w:tabs>
          <w:tab w:val="left" w:pos="2880"/>
        </w:tabs>
        <w:rPr>
          <w:rFonts w:ascii="Times New Roman" w:hAnsi="Times New Roman"/>
          <w:b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Materials: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Paper (included)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M&amp;Ms (bought)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Pencils</w:t>
      </w:r>
      <w:r w:rsidRPr="0040104C">
        <w:rPr>
          <w:rFonts w:ascii="Times New Roman" w:hAnsi="Times New Roman"/>
          <w:color w:val="00B050"/>
          <w:szCs w:val="24"/>
        </w:rPr>
        <w:t xml:space="preserve"> and crayons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References: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N/A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Mode: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 xml:space="preserve">Work as a class and then </w:t>
      </w:r>
      <w:r w:rsidRPr="0040104C">
        <w:rPr>
          <w:rFonts w:ascii="Times New Roman" w:hAnsi="Times New Roman"/>
          <w:color w:val="00B050"/>
          <w:szCs w:val="24"/>
        </w:rPr>
        <w:t xml:space="preserve">divide into groups of two or work alone.  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Special Adaptations: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 xml:space="preserve">Students could work with a partner instead of working alone.  </w:t>
      </w:r>
    </w:p>
    <w:p w:rsidR="00F31059" w:rsidRPr="0040104C" w:rsidRDefault="00F31059" w:rsidP="00F31059">
      <w:pPr>
        <w:ind w:left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Put the color next to the name on the paper so students know where to put their M&amp;Ms.</w:t>
      </w: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31059" w:rsidRPr="0040104C" w:rsidRDefault="00F31059" w:rsidP="00F31059">
      <w:pPr>
        <w:ind w:left="2880" w:hanging="2880"/>
        <w:rPr>
          <w:rFonts w:ascii="Times New Roman" w:hAnsi="Times New Roman"/>
          <w:color w:val="00B050"/>
          <w:szCs w:val="24"/>
        </w:rPr>
      </w:pPr>
      <w:r w:rsidRPr="0040104C">
        <w:rPr>
          <w:rFonts w:ascii="Times New Roman" w:hAnsi="Times New Roman"/>
          <w:color w:val="00B050"/>
          <w:szCs w:val="24"/>
        </w:rPr>
        <w:t>Anticipated Difficulties: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>Not working well together. (Let them work alone.)</w:t>
      </w:r>
      <w:r w:rsidRPr="0040104C">
        <w:rPr>
          <w:rFonts w:ascii="Times New Roman" w:hAnsi="Times New Roman"/>
          <w:color w:val="00B050"/>
          <w:szCs w:val="24"/>
        </w:rPr>
        <w:br/>
        <w:t>Not having the correct color crayon or having a pencil. (Teacher has extras.)</w:t>
      </w:r>
      <w:r w:rsidRPr="0040104C">
        <w:rPr>
          <w:rFonts w:ascii="Times New Roman" w:hAnsi="Times New Roman"/>
          <w:color w:val="00B050"/>
          <w:szCs w:val="24"/>
        </w:rPr>
        <w:br/>
      </w:r>
      <w:proofErr w:type="gramStart"/>
      <w:r w:rsidRPr="0040104C">
        <w:rPr>
          <w:rFonts w:ascii="Times New Roman" w:hAnsi="Times New Roman"/>
          <w:color w:val="00B050"/>
          <w:szCs w:val="24"/>
        </w:rPr>
        <w:t>Confused.</w:t>
      </w:r>
      <w:proofErr w:type="gramEnd"/>
      <w:r w:rsidRPr="0040104C">
        <w:rPr>
          <w:rFonts w:ascii="Times New Roman" w:hAnsi="Times New Roman"/>
          <w:color w:val="00B050"/>
          <w:szCs w:val="24"/>
        </w:rPr>
        <w:t xml:space="preserve"> (Ask a teacher.)</w:t>
      </w:r>
    </w:p>
    <w:p w:rsidR="00F31059" w:rsidRPr="0040104C" w:rsidRDefault="00F31059" w:rsidP="00F31059">
      <w:pPr>
        <w:rPr>
          <w:rFonts w:ascii="Times New Roman" w:hAnsi="Times New Roman"/>
          <w:b/>
          <w:color w:val="00B050"/>
          <w:szCs w:val="24"/>
        </w:rPr>
      </w:pPr>
    </w:p>
    <w:p w:rsidR="00F31059" w:rsidRPr="0040104C" w:rsidRDefault="00F31059" w:rsidP="00F31059">
      <w:pPr>
        <w:rPr>
          <w:rFonts w:ascii="Times New Roman" w:hAnsi="Times New Roman"/>
          <w:color w:val="00B050"/>
          <w:szCs w:val="24"/>
        </w:rPr>
      </w:pPr>
    </w:p>
    <w:p w:rsidR="00F51827" w:rsidRPr="0040104C" w:rsidRDefault="00F31059">
      <w:pPr>
        <w:rPr>
          <w:color w:val="00B050"/>
        </w:rPr>
      </w:pPr>
      <w:r w:rsidRPr="0040104C">
        <w:rPr>
          <w:rFonts w:ascii="Times New Roman" w:hAnsi="Times New Roman"/>
          <w:color w:val="00B050"/>
          <w:szCs w:val="24"/>
        </w:rPr>
        <w:t>Papers Attached:</w:t>
      </w:r>
      <w:r w:rsidRPr="0040104C">
        <w:rPr>
          <w:rFonts w:ascii="Times New Roman" w:hAnsi="Times New Roman"/>
          <w:color w:val="00B050"/>
          <w:szCs w:val="24"/>
        </w:rPr>
        <w:tab/>
      </w:r>
      <w:r w:rsidRPr="0040104C">
        <w:rPr>
          <w:rFonts w:ascii="Times New Roman" w:hAnsi="Times New Roman"/>
          <w:color w:val="00B050"/>
          <w:szCs w:val="24"/>
        </w:rPr>
        <w:tab/>
        <w:t>Ten Frame Worksheet</w:t>
      </w:r>
      <w:bookmarkStart w:id="0" w:name="_GoBack"/>
      <w:bookmarkEnd w:id="0"/>
    </w:p>
    <w:sectPr w:rsidR="00F51827" w:rsidRPr="0040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9"/>
    <w:rsid w:val="003C51B0"/>
    <w:rsid w:val="0040104C"/>
    <w:rsid w:val="00920515"/>
    <w:rsid w:val="00CD2E66"/>
    <w:rsid w:val="00F31059"/>
    <w:rsid w:val="00F5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5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5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Morean</dc:creator>
  <cp:lastModifiedBy>Shannon Morean</cp:lastModifiedBy>
  <cp:revision>5</cp:revision>
  <cp:lastPrinted>2011-10-31T03:03:00Z</cp:lastPrinted>
  <dcterms:created xsi:type="dcterms:W3CDTF">2011-10-31T02:03:00Z</dcterms:created>
  <dcterms:modified xsi:type="dcterms:W3CDTF">2011-10-31T03:07:00Z</dcterms:modified>
</cp:coreProperties>
</file>